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C916A" w14:textId="1CBE9315" w:rsidR="009034EB" w:rsidRPr="00322A1E" w:rsidRDefault="009034EB">
      <w:pPr>
        <w:rPr>
          <w:rFonts w:ascii="Aptos" w:hAnsi="Aptos"/>
          <w:b/>
          <w:bCs/>
          <w:color w:val="C00000"/>
          <w:sz w:val="28"/>
          <w:szCs w:val="28"/>
        </w:rPr>
      </w:pPr>
      <w:r w:rsidRPr="00322A1E">
        <w:rPr>
          <w:rFonts w:ascii="Aptos" w:hAnsi="Aptos"/>
          <w:b/>
          <w:bCs/>
          <w:color w:val="C00000"/>
          <w:sz w:val="28"/>
          <w:szCs w:val="28"/>
        </w:rPr>
        <w:t>EXECUTIVE SEARCH &amp; TALENT MAPPING REFERENCE LETTER</w:t>
      </w:r>
    </w:p>
    <w:p w14:paraId="6A833A5E" w14:textId="6F9B4B84" w:rsidR="009034EB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Date: _______________________</w:t>
      </w:r>
    </w:p>
    <w:p w14:paraId="3ADDC13B" w14:textId="77777777" w:rsidR="00233C6B" w:rsidRDefault="00233C6B" w:rsidP="009034EB">
      <w:pPr>
        <w:rPr>
          <w:rFonts w:ascii="Aptos" w:hAnsi="Aptos"/>
          <w:sz w:val="24"/>
          <w:szCs w:val="24"/>
        </w:rPr>
      </w:pPr>
    </w:p>
    <w:p w14:paraId="427191F8" w14:textId="561D3DEE" w:rsidR="009034EB" w:rsidRPr="00233C6B" w:rsidRDefault="00E53336" w:rsidP="009034EB">
      <w:pPr>
        <w:rPr>
          <w:rFonts w:ascii="Aptos" w:hAnsi="Aptos"/>
          <w:b/>
          <w:bCs/>
          <w:sz w:val="24"/>
          <w:szCs w:val="24"/>
        </w:rPr>
      </w:pPr>
      <w:r w:rsidRPr="00233C6B">
        <w:rPr>
          <w:rFonts w:ascii="Aptos" w:hAnsi="Aptos"/>
          <w:b/>
          <w:bCs/>
          <w:sz w:val="24"/>
          <w:szCs w:val="24"/>
        </w:rPr>
        <w:t>To Whom It May Concern,</w:t>
      </w:r>
    </w:p>
    <w:p w14:paraId="19E74D15" w14:textId="5AA1785A" w:rsidR="00AF30B6" w:rsidRPr="00322A1E" w:rsidRDefault="00E53336" w:rsidP="009034EB">
      <w:pPr>
        <w:spacing w:line="360" w:lineRule="auto"/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 xml:space="preserve">This letter serves as a reference for </w:t>
      </w:r>
      <w:r w:rsidRPr="00322A1E">
        <w:rPr>
          <w:rFonts w:ascii="Aptos" w:hAnsi="Aptos"/>
          <w:i/>
          <w:iCs/>
          <w:color w:val="C00000"/>
          <w:sz w:val="24"/>
          <w:szCs w:val="24"/>
        </w:rPr>
        <w:t xml:space="preserve">[Name </w:t>
      </w:r>
      <w:proofErr w:type="gramStart"/>
      <w:r w:rsidRPr="00322A1E">
        <w:rPr>
          <w:rFonts w:ascii="Aptos" w:hAnsi="Aptos"/>
          <w:i/>
          <w:iCs/>
          <w:color w:val="C00000"/>
          <w:sz w:val="24"/>
          <w:szCs w:val="24"/>
        </w:rPr>
        <w:t>of  Service</w:t>
      </w:r>
      <w:proofErr w:type="gramEnd"/>
      <w:r w:rsidRPr="00322A1E">
        <w:rPr>
          <w:rFonts w:ascii="Aptos" w:hAnsi="Aptos"/>
          <w:i/>
          <w:iCs/>
          <w:color w:val="C00000"/>
          <w:sz w:val="24"/>
          <w:szCs w:val="24"/>
        </w:rPr>
        <w:t xml:space="preserve"> Provider</w:t>
      </w:r>
      <w:proofErr w:type="gramStart"/>
      <w:r w:rsidRPr="00322A1E">
        <w:rPr>
          <w:rFonts w:ascii="Aptos" w:hAnsi="Aptos"/>
          <w:i/>
          <w:iCs/>
          <w:color w:val="C00000"/>
          <w:sz w:val="24"/>
          <w:szCs w:val="24"/>
        </w:rPr>
        <w:t>],</w:t>
      </w:r>
      <w:r w:rsidRPr="00322A1E">
        <w:rPr>
          <w:rFonts w:ascii="Aptos" w:hAnsi="Aptos"/>
          <w:color w:val="C00000"/>
          <w:sz w:val="24"/>
          <w:szCs w:val="24"/>
        </w:rPr>
        <w:t xml:space="preserve"> </w:t>
      </w:r>
      <w:r w:rsidRPr="00322A1E">
        <w:rPr>
          <w:rFonts w:ascii="Aptos" w:hAnsi="Aptos"/>
          <w:sz w:val="24"/>
          <w:szCs w:val="24"/>
        </w:rPr>
        <w:t xml:space="preserve"> </w:t>
      </w:r>
      <w:r w:rsidR="00233C6B">
        <w:rPr>
          <w:rFonts w:ascii="Aptos" w:hAnsi="Aptos"/>
          <w:sz w:val="24"/>
          <w:szCs w:val="24"/>
        </w:rPr>
        <w:t>to</w:t>
      </w:r>
      <w:proofErr w:type="gramEnd"/>
      <w:r w:rsidR="00233C6B">
        <w:rPr>
          <w:rFonts w:ascii="Aptos" w:hAnsi="Aptos"/>
          <w:sz w:val="24"/>
          <w:szCs w:val="24"/>
        </w:rPr>
        <w:t xml:space="preserve"> confirm that the service provider </w:t>
      </w:r>
      <w:r w:rsidRPr="00322A1E">
        <w:rPr>
          <w:rFonts w:ascii="Aptos" w:hAnsi="Aptos"/>
          <w:sz w:val="24"/>
          <w:szCs w:val="24"/>
        </w:rPr>
        <w:t xml:space="preserve">has delivered executive search services </w:t>
      </w:r>
      <w:r w:rsidR="00A751EE" w:rsidRPr="00322A1E">
        <w:rPr>
          <w:rFonts w:ascii="Aptos" w:hAnsi="Aptos"/>
          <w:sz w:val="24"/>
          <w:szCs w:val="24"/>
        </w:rPr>
        <w:t xml:space="preserve">with talent mapping </w:t>
      </w:r>
      <w:r w:rsidRPr="00322A1E">
        <w:rPr>
          <w:rFonts w:ascii="Aptos" w:hAnsi="Aptos"/>
          <w:sz w:val="24"/>
          <w:szCs w:val="24"/>
        </w:rPr>
        <w:t xml:space="preserve">to </w:t>
      </w:r>
      <w:r w:rsidRPr="00322A1E">
        <w:rPr>
          <w:rFonts w:ascii="Aptos" w:hAnsi="Aptos"/>
          <w:i/>
          <w:iCs/>
          <w:color w:val="C00000"/>
          <w:sz w:val="24"/>
          <w:szCs w:val="24"/>
        </w:rPr>
        <w:t>[Client Organisation Name]</w:t>
      </w:r>
      <w:r w:rsidR="009034EB" w:rsidRPr="00322A1E">
        <w:rPr>
          <w:rFonts w:ascii="Aptos" w:hAnsi="Aptos"/>
          <w:color w:val="C00000"/>
          <w:sz w:val="24"/>
          <w:szCs w:val="24"/>
        </w:rPr>
        <w:t xml:space="preserve"> </w:t>
      </w:r>
      <w:r w:rsidR="00A751EE" w:rsidRPr="00322A1E">
        <w:rPr>
          <w:rFonts w:ascii="Aptos" w:hAnsi="Aptos"/>
          <w:sz w:val="24"/>
          <w:szCs w:val="24"/>
        </w:rPr>
        <w:t xml:space="preserve">during the following </w:t>
      </w:r>
      <w:proofErr w:type="gramStart"/>
      <w:r w:rsidR="00A751EE" w:rsidRPr="00322A1E">
        <w:rPr>
          <w:rFonts w:ascii="Aptos" w:hAnsi="Aptos"/>
          <w:sz w:val="24"/>
          <w:szCs w:val="24"/>
        </w:rPr>
        <w:t>years :</w:t>
      </w:r>
      <w:proofErr w:type="gramEnd"/>
      <w:r w:rsidR="00A751EE" w:rsidRPr="00322A1E">
        <w:rPr>
          <w:rFonts w:ascii="Aptos" w:hAnsi="Aptos"/>
          <w:sz w:val="24"/>
          <w:szCs w:val="24"/>
        </w:rPr>
        <w:t xml:space="preserve"> ________________________________________________________________________</w:t>
      </w:r>
      <w:proofErr w:type="gramStart"/>
      <w:r w:rsidR="00A751EE" w:rsidRPr="00322A1E">
        <w:rPr>
          <w:rFonts w:ascii="Aptos" w:hAnsi="Aptos"/>
          <w:sz w:val="24"/>
          <w:szCs w:val="24"/>
        </w:rPr>
        <w:t>_ .</w:t>
      </w:r>
      <w:proofErr w:type="gramEnd"/>
    </w:p>
    <w:p w14:paraId="5984D95F" w14:textId="4DE8290A" w:rsidR="00AF30B6" w:rsidRPr="00322A1E" w:rsidRDefault="00E53336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Client </w:t>
      </w:r>
      <w:r w:rsidR="000E6C13" w:rsidRPr="00322A1E">
        <w:rPr>
          <w:rFonts w:ascii="Aptos" w:hAnsi="Aptos"/>
          <w:color w:val="C00000"/>
          <w:sz w:val="24"/>
          <w:szCs w:val="24"/>
        </w:rPr>
        <w:t xml:space="preserve">Organisation </w:t>
      </w:r>
      <w:r w:rsidRPr="00322A1E">
        <w:rPr>
          <w:rFonts w:ascii="Aptos" w:hAnsi="Aptos"/>
          <w:color w:val="C00000"/>
          <w:sz w:val="24"/>
          <w:szCs w:val="24"/>
        </w:rPr>
        <w:t>Details</w:t>
      </w: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4600"/>
        <w:gridCol w:w="4600"/>
      </w:tblGrid>
      <w:tr w:rsidR="00EE514E" w:rsidRPr="00322A1E" w14:paraId="4AEB4120" w14:textId="736C26B7" w:rsidTr="00E0671D">
        <w:trPr>
          <w:trHeight w:val="569"/>
        </w:trPr>
        <w:tc>
          <w:tcPr>
            <w:tcW w:w="4600" w:type="dxa"/>
          </w:tcPr>
          <w:p w14:paraId="1DBBDBC8" w14:textId="4E9855A8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Organisation </w:t>
            </w:r>
            <w:r w:rsidR="00892FA3" w:rsidRPr="00322A1E">
              <w:rPr>
                <w:rFonts w:ascii="Aptos" w:hAnsi="Aptos"/>
                <w:sz w:val="24"/>
                <w:szCs w:val="24"/>
              </w:rPr>
              <w:t xml:space="preserve">/ company 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Name: </w:t>
            </w:r>
          </w:p>
        </w:tc>
        <w:tc>
          <w:tcPr>
            <w:tcW w:w="4600" w:type="dxa"/>
          </w:tcPr>
          <w:p w14:paraId="1716203C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118D2BD3" w14:textId="46DF6B0C" w:rsidTr="00E0671D">
        <w:trPr>
          <w:trHeight w:val="569"/>
        </w:trPr>
        <w:tc>
          <w:tcPr>
            <w:tcW w:w="4600" w:type="dxa"/>
          </w:tcPr>
          <w:p w14:paraId="3E2E4EAE" w14:textId="4749E649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Industry: </w:t>
            </w:r>
          </w:p>
        </w:tc>
        <w:tc>
          <w:tcPr>
            <w:tcW w:w="4600" w:type="dxa"/>
          </w:tcPr>
          <w:p w14:paraId="041A8F9E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59804553" w14:textId="653ABBE6" w:rsidTr="00E0671D">
        <w:trPr>
          <w:trHeight w:val="569"/>
        </w:trPr>
        <w:tc>
          <w:tcPr>
            <w:tcW w:w="4600" w:type="dxa"/>
          </w:tcPr>
          <w:p w14:paraId="7BE9F59B" w14:textId="085E6A2D" w:rsidR="00EE514E" w:rsidRPr="00322A1E" w:rsidRDefault="00E0671D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Size of the organisation in terms of headcount</w:t>
            </w:r>
            <w:r w:rsidR="00EE514E" w:rsidRPr="00322A1E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4600" w:type="dxa"/>
          </w:tcPr>
          <w:p w14:paraId="19475766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E908874" w14:textId="5F7C8860" w:rsidR="0091112E" w:rsidRPr="00322A1E" w:rsidRDefault="0091112E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Sco</w:t>
      </w:r>
      <w:r w:rsidR="006F414B" w:rsidRPr="00322A1E">
        <w:rPr>
          <w:rFonts w:ascii="Aptos" w:hAnsi="Aptos"/>
          <w:color w:val="C00000"/>
          <w:sz w:val="24"/>
          <w:szCs w:val="24"/>
        </w:rPr>
        <w:t xml:space="preserve">pe of work confirmation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2158"/>
        <w:gridCol w:w="2158"/>
      </w:tblGrid>
      <w:tr w:rsidR="00237F64" w:rsidRPr="00322A1E" w14:paraId="65E18060" w14:textId="77777777" w:rsidTr="00DB6A95">
        <w:tc>
          <w:tcPr>
            <w:tcW w:w="4314" w:type="dxa"/>
          </w:tcPr>
          <w:p w14:paraId="5BA402BD" w14:textId="77777777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16" w:type="dxa"/>
            <w:gridSpan w:val="2"/>
          </w:tcPr>
          <w:p w14:paraId="1D9485E6" w14:textId="520ECD15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 Tick the applicable option</w:t>
            </w:r>
          </w:p>
        </w:tc>
      </w:tr>
      <w:tr w:rsidR="006F414B" w:rsidRPr="00322A1E" w14:paraId="5C0CCCAD" w14:textId="77777777" w:rsidTr="00610056">
        <w:tc>
          <w:tcPr>
            <w:tcW w:w="4314" w:type="dxa"/>
          </w:tcPr>
          <w:p w14:paraId="55AEEA07" w14:textId="63A9A423" w:rsidR="006F414B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Do you confirm that the service provider has provided your company with Executive Search with talent </w:t>
            </w:r>
            <w:r w:rsidR="00233C6B" w:rsidRPr="00322A1E">
              <w:rPr>
                <w:rFonts w:ascii="Aptos" w:hAnsi="Aptos"/>
                <w:sz w:val="24"/>
                <w:szCs w:val="24"/>
              </w:rPr>
              <w:t>mapping services</w:t>
            </w:r>
            <w:r w:rsidRPr="00322A1E">
              <w:rPr>
                <w:rFonts w:ascii="Aptos" w:hAnsi="Aptos"/>
                <w:sz w:val="24"/>
                <w:szCs w:val="24"/>
              </w:rPr>
              <w:t>.</w:t>
            </w:r>
          </w:p>
          <w:p w14:paraId="14C988AD" w14:textId="15CC43CF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58" w:type="dxa"/>
          </w:tcPr>
          <w:p w14:paraId="606E4ABF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7BA122DE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28D1E81" w14:textId="01F2181D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58" w:type="dxa"/>
          </w:tcPr>
          <w:p w14:paraId="6A66AB2C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2EB9D26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AD8038B" w14:textId="511DDE9D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No</w:t>
            </w:r>
          </w:p>
        </w:tc>
      </w:tr>
    </w:tbl>
    <w:p w14:paraId="6553D667" w14:textId="77777777" w:rsidR="006F414B" w:rsidRPr="00322A1E" w:rsidRDefault="006F414B" w:rsidP="006F414B">
      <w:pPr>
        <w:rPr>
          <w:rFonts w:ascii="Aptos" w:hAnsi="Aptos"/>
          <w:sz w:val="24"/>
          <w:szCs w:val="24"/>
        </w:rPr>
      </w:pPr>
    </w:p>
    <w:p w14:paraId="001C5B2B" w14:textId="574FE1A6" w:rsidR="00AF30B6" w:rsidRPr="00322A1E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Context about the assignment Details</w:t>
      </w:r>
    </w:p>
    <w:p w14:paraId="5AE23A17" w14:textId="47743052" w:rsidR="00AF30B6" w:rsidRPr="00322A1E" w:rsidRDefault="00821453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b/>
          <w:bCs/>
          <w:sz w:val="24"/>
          <w:szCs w:val="24"/>
        </w:rPr>
        <w:t xml:space="preserve">Recent </w:t>
      </w:r>
      <w:r w:rsidR="009034EB" w:rsidRPr="00322A1E">
        <w:rPr>
          <w:rFonts w:ascii="Aptos" w:hAnsi="Aptos"/>
          <w:b/>
          <w:bCs/>
          <w:sz w:val="24"/>
          <w:szCs w:val="24"/>
        </w:rPr>
        <w:t xml:space="preserve">Executive Role(s) Filled via executive search with talent mapping: </w:t>
      </w:r>
      <w:r w:rsidR="009034EB" w:rsidRPr="00322A1E">
        <w:rPr>
          <w:rFonts w:ascii="Aptos" w:hAnsi="Aptos"/>
          <w:sz w:val="24"/>
          <w:szCs w:val="24"/>
        </w:rPr>
        <w:t xml:space="preserve">  </w:t>
      </w:r>
    </w:p>
    <w:tbl>
      <w:tblPr>
        <w:tblStyle w:val="TableGrid"/>
        <w:tblW w:w="9444" w:type="dxa"/>
        <w:tblLook w:val="04A0" w:firstRow="1" w:lastRow="0" w:firstColumn="1" w:lastColumn="0" w:noHBand="0" w:noVBand="1"/>
      </w:tblPr>
      <w:tblGrid>
        <w:gridCol w:w="3055"/>
        <w:gridCol w:w="3742"/>
        <w:gridCol w:w="2647"/>
      </w:tblGrid>
      <w:tr w:rsidR="00BF16A4" w:rsidRPr="00322A1E" w14:paraId="537D0AE2" w14:textId="0DD14C82" w:rsidTr="000D3270">
        <w:trPr>
          <w:trHeight w:val="706"/>
        </w:trPr>
        <w:tc>
          <w:tcPr>
            <w:tcW w:w="3055" w:type="dxa"/>
            <w:shd w:val="clear" w:color="auto" w:fill="C00000"/>
          </w:tcPr>
          <w:p w14:paraId="03AE5EF2" w14:textId="6C20D247" w:rsidR="00BF16A4" w:rsidRPr="00322A1E" w:rsidRDefault="009034EB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 of the position filled</w:t>
            </w:r>
          </w:p>
        </w:tc>
        <w:tc>
          <w:tcPr>
            <w:tcW w:w="3742" w:type="dxa"/>
            <w:shd w:val="clear" w:color="auto" w:fill="C00000"/>
          </w:tcPr>
          <w:p w14:paraId="2A512FBD" w14:textId="5B03C232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Occupational level </w:t>
            </w:r>
            <w:r w:rsidR="009034EB" w:rsidRPr="00322A1E">
              <w:rPr>
                <w:rFonts w:ascii="Aptos" w:hAnsi="Aptos"/>
                <w:b/>
                <w:bCs/>
                <w:sz w:val="24"/>
                <w:szCs w:val="24"/>
              </w:rPr>
              <w:t>of the position</w:t>
            </w:r>
          </w:p>
          <w:p w14:paraId="004CAF0D" w14:textId="3191F693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(Senior management, Top management or Board level)</w:t>
            </w:r>
          </w:p>
        </w:tc>
        <w:tc>
          <w:tcPr>
            <w:tcW w:w="2647" w:type="dxa"/>
            <w:shd w:val="clear" w:color="auto" w:fill="C00000"/>
          </w:tcPr>
          <w:p w14:paraId="3170C04A" w14:textId="7A0F5190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Race, Gender and PWD status of the candidate placed</w:t>
            </w:r>
          </w:p>
        </w:tc>
      </w:tr>
      <w:tr w:rsidR="00BF16A4" w:rsidRPr="00322A1E" w14:paraId="092C8858" w14:textId="4D8D9F0A" w:rsidTr="000D3270">
        <w:trPr>
          <w:trHeight w:val="144"/>
        </w:trPr>
        <w:tc>
          <w:tcPr>
            <w:tcW w:w="3055" w:type="dxa"/>
          </w:tcPr>
          <w:p w14:paraId="2B8CFB14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  <w:p w14:paraId="23838FB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054838A8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4D1B1966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6C2EE745" w14:textId="77777777" w:rsidTr="000D3270">
        <w:trPr>
          <w:trHeight w:val="422"/>
        </w:trPr>
        <w:tc>
          <w:tcPr>
            <w:tcW w:w="3055" w:type="dxa"/>
          </w:tcPr>
          <w:p w14:paraId="473C8B6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8BC2E5A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64B2748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12CB3A4D" w14:textId="77777777" w:rsidTr="000D3270">
        <w:trPr>
          <w:trHeight w:val="350"/>
        </w:trPr>
        <w:tc>
          <w:tcPr>
            <w:tcW w:w="3055" w:type="dxa"/>
          </w:tcPr>
          <w:p w14:paraId="4F514D37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D0C292B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56944FEE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509F7EB8" w14:textId="77777777" w:rsidTr="000D3270">
        <w:trPr>
          <w:trHeight w:val="350"/>
        </w:trPr>
        <w:tc>
          <w:tcPr>
            <w:tcW w:w="3055" w:type="dxa"/>
          </w:tcPr>
          <w:p w14:paraId="0CBE165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36B278B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70D904F1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0008DEEE" w14:textId="77777777" w:rsidTr="000D3270">
        <w:trPr>
          <w:trHeight w:val="350"/>
        </w:trPr>
        <w:tc>
          <w:tcPr>
            <w:tcW w:w="3055" w:type="dxa"/>
          </w:tcPr>
          <w:p w14:paraId="469594BE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37815D0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0E9AFC4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5010E5D" w14:textId="77777777" w:rsidR="00EE514E" w:rsidRPr="00322A1E" w:rsidRDefault="00EE514E" w:rsidP="00EE514E">
      <w:pPr>
        <w:rPr>
          <w:rFonts w:ascii="Aptos" w:hAnsi="Aptos"/>
          <w:sz w:val="24"/>
          <w:szCs w:val="24"/>
        </w:rPr>
      </w:pPr>
    </w:p>
    <w:p w14:paraId="732AC873" w14:textId="3C81108B" w:rsidR="00EE514E" w:rsidRPr="00322A1E" w:rsidRDefault="00BF16A4" w:rsidP="00EE514E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Referee Evaluation (Rate 1–5)</w:t>
      </w:r>
    </w:p>
    <w:p w14:paraId="79FF48B9" w14:textId="735E8F0A" w:rsidR="00184E05" w:rsidRPr="00322A1E" w:rsidRDefault="00184E05" w:rsidP="00184E05">
      <w:pPr>
        <w:rPr>
          <w:rFonts w:ascii="Aptos" w:hAnsi="Aptos" w:cs="Tahoma"/>
          <w:b/>
          <w:sz w:val="24"/>
          <w:szCs w:val="24"/>
          <w:lang w:val="en-ZA"/>
        </w:rPr>
      </w:pPr>
      <w:r w:rsidRPr="00322A1E">
        <w:rPr>
          <w:rFonts w:ascii="Aptos" w:hAnsi="Aptos" w:cs="Tahoma"/>
          <w:b/>
          <w:sz w:val="24"/>
          <w:szCs w:val="24"/>
          <w:lang w:val="en-ZA"/>
        </w:rPr>
        <w:t>Please rate the service provider using the scale below:</w:t>
      </w:r>
    </w:p>
    <w:p w14:paraId="5195D425" w14:textId="6A25E5CC" w:rsidR="00184E05" w:rsidRPr="00322A1E" w:rsidRDefault="00653EC8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5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Excellent</w:t>
      </w:r>
    </w:p>
    <w:p w14:paraId="7BF881DB" w14:textId="06386241" w:rsidR="00184E05" w:rsidRPr="00322A1E" w:rsidRDefault="00653EC8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4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Good</w:t>
      </w:r>
    </w:p>
    <w:p w14:paraId="079A966A" w14:textId="676A55E1" w:rsidR="00184E05" w:rsidRPr="00322A1E" w:rsidRDefault="00653EC8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3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Basic</w:t>
      </w:r>
    </w:p>
    <w:p w14:paraId="50890AB1" w14:textId="384E0301" w:rsidR="00184E05" w:rsidRPr="00322A1E" w:rsidRDefault="00653EC8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2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Poor</w:t>
      </w:r>
    </w:p>
    <w:p w14:paraId="35443D8F" w14:textId="4AEDB839" w:rsidR="00BF16A4" w:rsidRPr="00322A1E" w:rsidRDefault="00653EC8" w:rsidP="00EE514E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1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442C12">
        <w:rPr>
          <w:rFonts w:ascii="Aptos" w:hAnsi="Aptos" w:cs="Tahoma"/>
          <w:bCs/>
          <w:sz w:val="24"/>
          <w:szCs w:val="24"/>
          <w:lang w:val="en-ZA"/>
        </w:rPr>
        <w:t xml:space="preserve">very 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>Poor</w:t>
      </w:r>
    </w:p>
    <w:tbl>
      <w:tblPr>
        <w:tblW w:w="9115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ook w:val="04A0" w:firstRow="1" w:lastRow="0" w:firstColumn="1" w:lastColumn="0" w:noHBand="0" w:noVBand="1"/>
      </w:tblPr>
      <w:tblGrid>
        <w:gridCol w:w="5085"/>
        <w:gridCol w:w="4030"/>
      </w:tblGrid>
      <w:tr w:rsidR="00D53C8E" w:rsidRPr="00322A1E" w14:paraId="2601EAF0" w14:textId="77777777" w:rsidTr="00615DAE">
        <w:trPr>
          <w:trHeight w:val="340"/>
        </w:trPr>
        <w:tc>
          <w:tcPr>
            <w:tcW w:w="5085" w:type="dxa"/>
            <w:shd w:val="clear" w:color="auto" w:fill="C00000"/>
          </w:tcPr>
          <w:p w14:paraId="0E308A69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>RATING CRITERIA</w:t>
            </w:r>
          </w:p>
        </w:tc>
        <w:tc>
          <w:tcPr>
            <w:tcW w:w="4030" w:type="dxa"/>
            <w:shd w:val="clear" w:color="auto" w:fill="C00000"/>
          </w:tcPr>
          <w:p w14:paraId="48E9F30C" w14:textId="109D76F7" w:rsidR="00237F64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 xml:space="preserve">OVERALL </w:t>
            </w:r>
            <w:r w:rsidR="00442C12">
              <w:rPr>
                <w:rFonts w:ascii="Aptos" w:hAnsi="Aptos" w:cs="Tahoma"/>
                <w:b/>
                <w:color w:val="FFFFFF"/>
                <w:sz w:val="24"/>
                <w:szCs w:val="24"/>
              </w:rPr>
              <w:t>Score</w:t>
            </w:r>
          </w:p>
          <w:p w14:paraId="773A9643" w14:textId="60F01821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Cs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(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4 -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E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xcellent,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3-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G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ood, 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2-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Basic, 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1-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P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oor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or 0 - no score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)</w:t>
            </w:r>
          </w:p>
        </w:tc>
      </w:tr>
      <w:tr w:rsidR="00D53C8E" w:rsidRPr="00322A1E" w14:paraId="117DFA5A" w14:textId="77777777" w:rsidTr="000D3270">
        <w:trPr>
          <w:trHeight w:val="547"/>
        </w:trPr>
        <w:tc>
          <w:tcPr>
            <w:tcW w:w="5085" w:type="dxa"/>
            <w:vAlign w:val="center"/>
          </w:tcPr>
          <w:p w14:paraId="329EB847" w14:textId="0FA167C8" w:rsidR="00D53C8E" w:rsidRPr="00322A1E" w:rsidRDefault="00D53C8E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322A1E">
              <w:rPr>
                <w:rFonts w:ascii="Aptos" w:hAnsi="Aptos" w:cs="Tahoma"/>
                <w:sz w:val="24"/>
                <w:szCs w:val="24"/>
              </w:rPr>
              <w:t>Understanding of requirements</w:t>
            </w:r>
          </w:p>
        </w:tc>
        <w:tc>
          <w:tcPr>
            <w:tcW w:w="4030" w:type="dxa"/>
          </w:tcPr>
          <w:p w14:paraId="0E105363" w14:textId="564CDD39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A96BBD" w:rsidRPr="00322A1E" w14:paraId="1FF1383C" w14:textId="77777777" w:rsidTr="00615DAE">
        <w:trPr>
          <w:trHeight w:val="326"/>
        </w:trPr>
        <w:tc>
          <w:tcPr>
            <w:tcW w:w="5085" w:type="dxa"/>
            <w:shd w:val="clear" w:color="auto" w:fill="F2F2F2"/>
            <w:vAlign w:val="center"/>
          </w:tcPr>
          <w:p w14:paraId="587B1C01" w14:textId="7C8DBA17" w:rsidR="00A96BBD" w:rsidRPr="00322A1E" w:rsidRDefault="00A96BBD" w:rsidP="00237F64">
            <w:pPr>
              <w:pStyle w:val="ListParagraph"/>
              <w:numPr>
                <w:ilvl w:val="0"/>
                <w:numId w:val="10"/>
              </w:numPr>
              <w:rPr>
                <w:rFonts w:ascii="Aptos" w:hAnsi="Aptos" w:cs="Tahoma"/>
                <w:sz w:val="24"/>
                <w:szCs w:val="24"/>
              </w:rPr>
            </w:pPr>
            <w:r w:rsidRPr="00322A1E">
              <w:rPr>
                <w:rFonts w:ascii="Aptos" w:hAnsi="Aptos" w:cs="Tahoma"/>
                <w:sz w:val="24"/>
                <w:szCs w:val="24"/>
              </w:rPr>
              <w:t xml:space="preserve">Quality </w:t>
            </w:r>
            <w:r w:rsidR="000D3270" w:rsidRPr="00322A1E">
              <w:rPr>
                <w:rFonts w:ascii="Aptos" w:hAnsi="Aptos" w:cs="Tahoma"/>
                <w:sz w:val="24"/>
                <w:szCs w:val="24"/>
              </w:rPr>
              <w:t>of Talent</w:t>
            </w:r>
            <w:r w:rsidR="00FE2F30" w:rsidRPr="00322A1E">
              <w:rPr>
                <w:rFonts w:ascii="Aptos" w:hAnsi="Aptos" w:cs="Tahoma"/>
                <w:sz w:val="24"/>
                <w:szCs w:val="24"/>
              </w:rPr>
              <w:t xml:space="preserve"> mapping services </w:t>
            </w:r>
            <w:r w:rsidR="00237F64" w:rsidRPr="00322A1E">
              <w:rPr>
                <w:rFonts w:ascii="Aptos" w:hAnsi="Aptos" w:cs="Tahoma"/>
                <w:sz w:val="24"/>
                <w:szCs w:val="24"/>
              </w:rPr>
              <w:t>provided such as</w:t>
            </w:r>
            <w:r w:rsidR="00FE2F30" w:rsidRPr="00322A1E">
              <w:rPr>
                <w:rFonts w:ascii="Aptos" w:hAnsi="Aptos" w:cs="Tahoma"/>
                <w:sz w:val="24"/>
                <w:szCs w:val="24"/>
              </w:rPr>
              <w:t xml:space="preserve"> </w:t>
            </w:r>
            <w:r w:rsidR="00237F64" w:rsidRPr="00322A1E">
              <w:rPr>
                <w:rFonts w:ascii="Aptos" w:hAnsi="Aptos" w:cs="Tahoma"/>
                <w:sz w:val="24"/>
                <w:szCs w:val="24"/>
              </w:rPr>
              <w:t>talent m</w:t>
            </w:r>
            <w:r w:rsidR="00FE2F30" w:rsidRPr="00322A1E">
              <w:rPr>
                <w:rFonts w:ascii="Aptos" w:hAnsi="Aptos" w:cs="Tahoma"/>
                <w:sz w:val="24"/>
                <w:szCs w:val="24"/>
              </w:rPr>
              <w:t>arket research and competitor mappin</w:t>
            </w:r>
            <w:r w:rsidR="00237F64" w:rsidRPr="00322A1E">
              <w:rPr>
                <w:rFonts w:ascii="Aptos" w:hAnsi="Aptos" w:cs="Tahoma"/>
                <w:sz w:val="24"/>
                <w:szCs w:val="24"/>
              </w:rPr>
              <w:t>g</w:t>
            </w:r>
          </w:p>
        </w:tc>
        <w:tc>
          <w:tcPr>
            <w:tcW w:w="4030" w:type="dxa"/>
            <w:shd w:val="clear" w:color="auto" w:fill="F2F2F2"/>
          </w:tcPr>
          <w:p w14:paraId="05EE3EF0" w14:textId="77777777" w:rsidR="00A96BBD" w:rsidRPr="00322A1E" w:rsidRDefault="00A96BBD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D53C8E" w:rsidRPr="00322A1E" w14:paraId="79BA806E" w14:textId="77777777" w:rsidTr="00615DAE">
        <w:trPr>
          <w:trHeight w:val="326"/>
        </w:trPr>
        <w:tc>
          <w:tcPr>
            <w:tcW w:w="5085" w:type="dxa"/>
            <w:shd w:val="clear" w:color="auto" w:fill="F2F2F2"/>
            <w:vAlign w:val="center"/>
          </w:tcPr>
          <w:p w14:paraId="28FA11AF" w14:textId="132B0483" w:rsidR="00D53C8E" w:rsidRPr="00322A1E" w:rsidRDefault="00322A1E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322A1E">
              <w:rPr>
                <w:rFonts w:ascii="Aptos" w:hAnsi="Aptos" w:cs="Tahoma"/>
                <w:sz w:val="24"/>
                <w:szCs w:val="24"/>
              </w:rPr>
              <w:t>Management of the end-to-end process</w:t>
            </w:r>
          </w:p>
        </w:tc>
        <w:tc>
          <w:tcPr>
            <w:tcW w:w="4030" w:type="dxa"/>
            <w:shd w:val="clear" w:color="auto" w:fill="F2F2F2"/>
          </w:tcPr>
          <w:p w14:paraId="1C8528E3" w14:textId="5DCFB0D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0D57ACE3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02DDEE02" w14:textId="72B3DCDA" w:rsidR="00322A1E" w:rsidRPr="00322A1E" w:rsidRDefault="00322A1E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322A1E">
              <w:rPr>
                <w:rFonts w:ascii="Aptos" w:hAnsi="Aptos" w:cs="Tahoma"/>
                <w:sz w:val="24"/>
                <w:szCs w:val="24"/>
              </w:rPr>
              <w:t>Quality of candidates presented</w:t>
            </w:r>
          </w:p>
        </w:tc>
        <w:tc>
          <w:tcPr>
            <w:tcW w:w="4030" w:type="dxa"/>
          </w:tcPr>
          <w:p w14:paraId="17006186" w14:textId="03C01FD8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6475AECA" w14:textId="77777777" w:rsidTr="00615DAE">
        <w:trPr>
          <w:trHeight w:val="340"/>
        </w:trPr>
        <w:tc>
          <w:tcPr>
            <w:tcW w:w="5085" w:type="dxa"/>
            <w:shd w:val="clear" w:color="auto" w:fill="F2F2F2"/>
            <w:vAlign w:val="center"/>
          </w:tcPr>
          <w:p w14:paraId="77902AF2" w14:textId="792C7C7F" w:rsidR="00322A1E" w:rsidRPr="00322A1E" w:rsidRDefault="00322A1E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322A1E">
              <w:rPr>
                <w:rFonts w:ascii="Aptos" w:hAnsi="Aptos" w:cs="Tahoma"/>
                <w:sz w:val="24"/>
                <w:szCs w:val="24"/>
              </w:rPr>
              <w:t>Diversity of candidates presented</w:t>
            </w:r>
          </w:p>
        </w:tc>
        <w:tc>
          <w:tcPr>
            <w:tcW w:w="4030" w:type="dxa"/>
            <w:shd w:val="clear" w:color="auto" w:fill="F2F2F2"/>
          </w:tcPr>
          <w:p w14:paraId="70CC85BD" w14:textId="1652C842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25AC6DDD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11BF6CE7" w14:textId="3AB10428" w:rsidR="00322A1E" w:rsidRPr="00322A1E" w:rsidRDefault="00322A1E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322A1E">
              <w:rPr>
                <w:rFonts w:ascii="Aptos" w:hAnsi="Aptos" w:cs="Tahoma"/>
                <w:sz w:val="24"/>
                <w:szCs w:val="24"/>
              </w:rPr>
              <w:t>Turnaround times</w:t>
            </w:r>
          </w:p>
        </w:tc>
        <w:tc>
          <w:tcPr>
            <w:tcW w:w="4030" w:type="dxa"/>
          </w:tcPr>
          <w:p w14:paraId="77C19482" w14:textId="7C925EFB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</w:tbl>
    <w:p w14:paraId="68648496" w14:textId="37C07162" w:rsidR="00AF30B6" w:rsidRPr="00322A1E" w:rsidRDefault="00AF30B6">
      <w:pPr>
        <w:rPr>
          <w:rFonts w:ascii="Aptos" w:hAnsi="Aptos"/>
          <w:sz w:val="24"/>
          <w:szCs w:val="24"/>
        </w:rPr>
      </w:pPr>
    </w:p>
    <w:p w14:paraId="5269AA4A" w14:textId="77777777" w:rsidR="00184E05" w:rsidRPr="00E86E58" w:rsidRDefault="00184E05" w:rsidP="00184E05">
      <w:pPr>
        <w:pStyle w:val="Heading1"/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>Scoring Summary</w:t>
      </w:r>
    </w:p>
    <w:p w14:paraId="3AB6BD5D" w14:textId="77777777" w:rsidR="00184E05" w:rsidRPr="00322A1E" w:rsidRDefault="00184E05" w:rsidP="00184E05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Total Score: ______ / 30</w:t>
      </w:r>
    </w:p>
    <w:p w14:paraId="0F8B6285" w14:textId="77777777" w:rsidR="00184E05" w:rsidRPr="00322A1E" w:rsidRDefault="00184E05" w:rsidP="00184E05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Average Score: ______</w:t>
      </w:r>
    </w:p>
    <w:p w14:paraId="13F8FF5F" w14:textId="77777777" w:rsidR="00184E05" w:rsidRPr="00322A1E" w:rsidRDefault="00184E05">
      <w:pPr>
        <w:rPr>
          <w:rFonts w:ascii="Aptos" w:hAnsi="Aptos"/>
          <w:sz w:val="24"/>
          <w:szCs w:val="24"/>
        </w:rPr>
      </w:pPr>
    </w:p>
    <w:p w14:paraId="79B36AFF" w14:textId="49CCA1DB" w:rsidR="00AF30B6" w:rsidRPr="00E86E58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 xml:space="preserve"> Declaration</w:t>
      </w:r>
    </w:p>
    <w:p w14:paraId="731CA32F" w14:textId="77777777" w:rsidR="00AF30B6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I confirm the accuracy of this reference.</w:t>
      </w:r>
    </w:p>
    <w:tbl>
      <w:tblPr>
        <w:tblStyle w:val="TableGrid"/>
        <w:tblW w:w="9150" w:type="dxa"/>
        <w:tblLook w:val="04A0" w:firstRow="1" w:lastRow="0" w:firstColumn="1" w:lastColumn="0" w:noHBand="0" w:noVBand="1"/>
      </w:tblPr>
      <w:tblGrid>
        <w:gridCol w:w="2451"/>
        <w:gridCol w:w="6699"/>
      </w:tblGrid>
      <w:tr w:rsidR="00BF16A4" w:rsidRPr="00322A1E" w14:paraId="674014E5" w14:textId="0FDCC8CA" w:rsidTr="00442C12">
        <w:trPr>
          <w:trHeight w:val="518"/>
        </w:trPr>
        <w:tc>
          <w:tcPr>
            <w:tcW w:w="2451" w:type="dxa"/>
          </w:tcPr>
          <w:p w14:paraId="1384C32B" w14:textId="39D3C1D3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6699" w:type="dxa"/>
          </w:tcPr>
          <w:p w14:paraId="240FA98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50725F36" w14:textId="77777777" w:rsidTr="00442C12">
        <w:trPr>
          <w:trHeight w:val="535"/>
        </w:trPr>
        <w:tc>
          <w:tcPr>
            <w:tcW w:w="2451" w:type="dxa"/>
          </w:tcPr>
          <w:p w14:paraId="6649E1A6" w14:textId="6979C199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6699" w:type="dxa"/>
          </w:tcPr>
          <w:p w14:paraId="3B62981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4CE1DB50" w14:textId="07E85A98" w:rsidTr="00442C12">
        <w:trPr>
          <w:trHeight w:val="518"/>
        </w:trPr>
        <w:tc>
          <w:tcPr>
            <w:tcW w:w="2451" w:type="dxa"/>
          </w:tcPr>
          <w:p w14:paraId="206E91F3" w14:textId="0BBF8FA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6699" w:type="dxa"/>
          </w:tcPr>
          <w:p w14:paraId="77E840EC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2395A53F" w14:textId="240F976C" w:rsidTr="00442C12">
        <w:trPr>
          <w:trHeight w:val="518"/>
        </w:trPr>
        <w:tc>
          <w:tcPr>
            <w:tcW w:w="2451" w:type="dxa"/>
          </w:tcPr>
          <w:p w14:paraId="0FA76335" w14:textId="4EF69E88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Date: </w:t>
            </w:r>
          </w:p>
        </w:tc>
        <w:tc>
          <w:tcPr>
            <w:tcW w:w="6699" w:type="dxa"/>
          </w:tcPr>
          <w:p w14:paraId="0530BD1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6C2F8DB" w14:textId="6491074D" w:rsidR="00D53C8E" w:rsidRPr="00322A1E" w:rsidRDefault="00D53C8E" w:rsidP="00BF16A4">
      <w:pPr>
        <w:rPr>
          <w:rFonts w:ascii="Aptos" w:hAnsi="Aptos"/>
          <w:sz w:val="24"/>
          <w:szCs w:val="24"/>
        </w:rPr>
      </w:pPr>
    </w:p>
    <w:p w14:paraId="2E894E63" w14:textId="1624F06D" w:rsidR="00AF30B6" w:rsidRPr="00322A1E" w:rsidRDefault="00322A1E" w:rsidP="00BF16A4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 xml:space="preserve"> </w:t>
      </w:r>
    </w:p>
    <w:sectPr w:rsidR="00AF30B6" w:rsidRPr="00322A1E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ACA39" w14:textId="77777777" w:rsidR="00BA707B" w:rsidRDefault="00BA707B" w:rsidP="009034EB">
      <w:pPr>
        <w:spacing w:after="0" w:line="240" w:lineRule="auto"/>
      </w:pPr>
      <w:r>
        <w:separator/>
      </w:r>
    </w:p>
  </w:endnote>
  <w:endnote w:type="continuationSeparator" w:id="0">
    <w:p w14:paraId="3A1D829B" w14:textId="77777777" w:rsidR="00BA707B" w:rsidRDefault="00BA707B" w:rsidP="00903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EC34" w14:textId="294CA319" w:rsidR="009034EB" w:rsidRPr="009034EB" w:rsidRDefault="009034EB" w:rsidP="009034EB">
    <w:pPr>
      <w:pStyle w:val="Footer"/>
      <w:pBdr>
        <w:top w:val="single" w:sz="4" w:space="1" w:color="auto"/>
      </w:pBdr>
      <w:rPr>
        <w:sz w:val="20"/>
        <w:szCs w:val="20"/>
        <w:lang w:val="en-ZA"/>
      </w:rPr>
    </w:pPr>
    <w:r w:rsidRPr="009034EB">
      <w:rPr>
        <w:sz w:val="20"/>
        <w:szCs w:val="20"/>
        <w:lang w:val="en-ZA"/>
      </w:rPr>
      <w:t>Reference letter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67F63" w14:textId="77777777" w:rsidR="00BA707B" w:rsidRDefault="00BA707B" w:rsidP="009034EB">
      <w:pPr>
        <w:spacing w:after="0" w:line="240" w:lineRule="auto"/>
      </w:pPr>
      <w:r>
        <w:separator/>
      </w:r>
    </w:p>
  </w:footnote>
  <w:footnote w:type="continuationSeparator" w:id="0">
    <w:p w14:paraId="0722EC1A" w14:textId="77777777" w:rsidR="00BA707B" w:rsidRDefault="00BA707B" w:rsidP="00903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C611" w14:textId="77777777" w:rsidR="009034EB" w:rsidRPr="009034EB" w:rsidRDefault="009034EB" w:rsidP="009034EB">
    <w:pPr>
      <w:pBdr>
        <w:bottom w:val="single" w:sz="4" w:space="1" w:color="auto"/>
      </w:pBdr>
      <w:jc w:val="center"/>
      <w:rPr>
        <w:color w:val="C00000"/>
      </w:rPr>
    </w:pPr>
    <w:r w:rsidRPr="009034EB">
      <w:rPr>
        <w:color w:val="C00000"/>
      </w:rPr>
      <w:t>[Insert Client Letterhead Here]</w:t>
    </w:r>
  </w:p>
  <w:p w14:paraId="1F34849C" w14:textId="77777777" w:rsidR="009034EB" w:rsidRDefault="009034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25232D"/>
    <w:multiLevelType w:val="hybridMultilevel"/>
    <w:tmpl w:val="40A20F0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7407"/>
    <w:multiLevelType w:val="hybridMultilevel"/>
    <w:tmpl w:val="A6824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36F0A"/>
    <w:multiLevelType w:val="multilevel"/>
    <w:tmpl w:val="374A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967C6F"/>
    <w:multiLevelType w:val="hybridMultilevel"/>
    <w:tmpl w:val="3656070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6B4D30"/>
    <w:multiLevelType w:val="hybridMultilevel"/>
    <w:tmpl w:val="F5BA77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14800"/>
    <w:multiLevelType w:val="multilevel"/>
    <w:tmpl w:val="E970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0069550">
    <w:abstractNumId w:val="8"/>
  </w:num>
  <w:num w:numId="2" w16cid:durableId="37558934">
    <w:abstractNumId w:val="6"/>
  </w:num>
  <w:num w:numId="3" w16cid:durableId="1169907150">
    <w:abstractNumId w:val="5"/>
  </w:num>
  <w:num w:numId="4" w16cid:durableId="33193257">
    <w:abstractNumId w:val="4"/>
  </w:num>
  <w:num w:numId="5" w16cid:durableId="1591039320">
    <w:abstractNumId w:val="7"/>
  </w:num>
  <w:num w:numId="6" w16cid:durableId="857350521">
    <w:abstractNumId w:val="3"/>
  </w:num>
  <w:num w:numId="7" w16cid:durableId="1873304720">
    <w:abstractNumId w:val="2"/>
  </w:num>
  <w:num w:numId="8" w16cid:durableId="319970163">
    <w:abstractNumId w:val="1"/>
  </w:num>
  <w:num w:numId="9" w16cid:durableId="1254363555">
    <w:abstractNumId w:val="0"/>
  </w:num>
  <w:num w:numId="10" w16cid:durableId="1826776146">
    <w:abstractNumId w:val="10"/>
  </w:num>
  <w:num w:numId="11" w16cid:durableId="34895685">
    <w:abstractNumId w:val="13"/>
  </w:num>
  <w:num w:numId="12" w16cid:durableId="2000841355">
    <w:abstractNumId w:val="9"/>
  </w:num>
  <w:num w:numId="13" w16cid:durableId="215632767">
    <w:abstractNumId w:val="12"/>
  </w:num>
  <w:num w:numId="14" w16cid:durableId="62799122">
    <w:abstractNumId w:val="14"/>
  </w:num>
  <w:num w:numId="15" w16cid:durableId="575669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448"/>
    <w:rsid w:val="00034616"/>
    <w:rsid w:val="00036F06"/>
    <w:rsid w:val="0006063C"/>
    <w:rsid w:val="000633BC"/>
    <w:rsid w:val="000D3270"/>
    <w:rsid w:val="000E6C13"/>
    <w:rsid w:val="0015074B"/>
    <w:rsid w:val="00184E05"/>
    <w:rsid w:val="001C173C"/>
    <w:rsid w:val="001C3CA9"/>
    <w:rsid w:val="0022641B"/>
    <w:rsid w:val="00233C6B"/>
    <w:rsid w:val="00237F64"/>
    <w:rsid w:val="00243B03"/>
    <w:rsid w:val="00273015"/>
    <w:rsid w:val="00291245"/>
    <w:rsid w:val="0029639D"/>
    <w:rsid w:val="00322A1E"/>
    <w:rsid w:val="00326F90"/>
    <w:rsid w:val="00366251"/>
    <w:rsid w:val="0038261C"/>
    <w:rsid w:val="003B301C"/>
    <w:rsid w:val="003E0F55"/>
    <w:rsid w:val="00442C12"/>
    <w:rsid w:val="005274CD"/>
    <w:rsid w:val="00615DAE"/>
    <w:rsid w:val="00653EC8"/>
    <w:rsid w:val="006F414B"/>
    <w:rsid w:val="00797D47"/>
    <w:rsid w:val="00821453"/>
    <w:rsid w:val="00851BE3"/>
    <w:rsid w:val="00892FA3"/>
    <w:rsid w:val="008C51D3"/>
    <w:rsid w:val="009034EB"/>
    <w:rsid w:val="0091112E"/>
    <w:rsid w:val="009C6F14"/>
    <w:rsid w:val="00A751EE"/>
    <w:rsid w:val="00A96BBD"/>
    <w:rsid w:val="00AA1D8D"/>
    <w:rsid w:val="00AE7CD8"/>
    <w:rsid w:val="00AF30B6"/>
    <w:rsid w:val="00B47730"/>
    <w:rsid w:val="00B55472"/>
    <w:rsid w:val="00B8002B"/>
    <w:rsid w:val="00BA707B"/>
    <w:rsid w:val="00BF16A4"/>
    <w:rsid w:val="00CB0664"/>
    <w:rsid w:val="00D53C8E"/>
    <w:rsid w:val="00DF63F4"/>
    <w:rsid w:val="00E0671D"/>
    <w:rsid w:val="00E51D53"/>
    <w:rsid w:val="00E53336"/>
    <w:rsid w:val="00E86E58"/>
    <w:rsid w:val="00EE514E"/>
    <w:rsid w:val="00F50001"/>
    <w:rsid w:val="00FC693F"/>
    <w:rsid w:val="00FE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4B33C7C"/>
  <w14:defaultImageDpi w14:val="300"/>
  <w15:docId w15:val="{FEEE6939-C9DA-436B-8D23-E2D932BD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9A9F13-F27D-45B3-8F6C-94AB98F6AA2D}"/>
</file>

<file path=customXml/itemProps3.xml><?xml version="1.0" encoding="utf-8"?>
<ds:datastoreItem xmlns:ds="http://schemas.openxmlformats.org/officeDocument/2006/customXml" ds:itemID="{27AE5CE3-DE94-4E3B-9692-5AFFBB3DA32B}"/>
</file>

<file path=customXml/itemProps4.xml><?xml version="1.0" encoding="utf-8"?>
<ds:datastoreItem xmlns:ds="http://schemas.openxmlformats.org/officeDocument/2006/customXml" ds:itemID="{FE3DB7BF-6D62-4EA9-9947-91AB81F048EB}"/>
</file>

<file path=docMetadata/LabelInfo.xml><?xml version="1.0" encoding="utf-8"?>
<clbl:labelList xmlns:clbl="http://schemas.microsoft.com/office/2020/mipLabelMetadata">
  <clbl:label id="{58cf86ee-526f-4536-9daf-d1ee8064d50e}" enabled="1" method="Standard" siteId="{a1a39996-f913-4016-a58a-361c60dec5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Jonian Makgoatha   Transnet Corporate Centre   Johannesburg</dc:creator>
  <cp:keywords/>
  <dc:description>generated by python-docx</dc:description>
  <cp:lastModifiedBy>Nompumelelo Langa    Transnet Corporate Centre    Durban</cp:lastModifiedBy>
  <cp:revision>3</cp:revision>
  <dcterms:created xsi:type="dcterms:W3CDTF">2026-07-07T18:13:00Z</dcterms:created>
  <dcterms:modified xsi:type="dcterms:W3CDTF">2026-08-24T14:12:00Z</dcterms:modified>
  <cp:category/>
</cp:coreProperties>
</file>